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B5DE3" w14:textId="77777777" w:rsidR="00614091" w:rsidRDefault="00B227C2">
      <w:pPr>
        <w:pStyle w:val="a6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登录网址</w:t>
      </w:r>
      <w:hyperlink r:id="rId7" w:history="1">
        <w:r>
          <w:rPr>
            <w:rStyle w:val="a5"/>
            <w:rFonts w:ascii="仿宋" w:hAnsi="仿宋"/>
            <w:szCs w:val="28"/>
          </w:rPr>
          <w:t>http://hbu.co.cnki.net</w:t>
        </w:r>
      </w:hyperlink>
      <w:r>
        <w:rPr>
          <w:rFonts w:ascii="仿宋" w:hAnsi="仿宋" w:hint="eastAsia"/>
          <w:color w:val="000000" w:themeColor="text1"/>
          <w:szCs w:val="28"/>
        </w:rPr>
        <w:t>，输入账号密码或者使用微信“扫一扫”功能，登录系统（选“学生”类型）</w:t>
      </w:r>
      <w:r>
        <w:rPr>
          <w:noProof/>
        </w:rPr>
        <w:drawing>
          <wp:inline distT="0" distB="0" distL="0" distR="0" wp14:anchorId="146A348F" wp14:editId="496F16BC">
            <wp:extent cx="2730500" cy="3111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0656" cy="311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D84B0" w14:textId="07A87D8F" w:rsidR="00614091" w:rsidRDefault="00B227C2">
      <w:pPr>
        <w:pStyle w:val="a6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hint="eastAsia"/>
          <w:color w:val="303030"/>
        </w:rPr>
        <w:t>在左侧导航栏“过程文档管理”中，点击“提交毕业设计论文</w:t>
      </w:r>
      <w:r w:rsidR="00303437">
        <w:rPr>
          <w:rFonts w:hint="eastAsia"/>
          <w:color w:val="303030"/>
        </w:rPr>
        <w:t>检测稿</w:t>
      </w:r>
      <w:r>
        <w:rPr>
          <w:rFonts w:hint="eastAsia"/>
          <w:color w:val="303030"/>
        </w:rPr>
        <w:t>”</w:t>
      </w:r>
      <w:r>
        <w:rPr>
          <w:rFonts w:hint="eastAsia"/>
          <w:color w:val="303030"/>
        </w:rPr>
        <w:t>，提交文档。</w:t>
      </w:r>
    </w:p>
    <w:p w14:paraId="18B828C2" w14:textId="77777777" w:rsidR="00614091" w:rsidRDefault="00B227C2">
      <w:pPr>
        <w:pStyle w:val="a6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45C805E6" wp14:editId="25971163">
            <wp:extent cx="5274310" cy="18434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065A1" w14:textId="77777777" w:rsidR="00614091" w:rsidRDefault="00B227C2">
      <w:pPr>
        <w:pStyle w:val="a6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填写“关键词”“创新点”“中文摘要”“英文摘要”“其他”等内容，然后点击“选择待检测文档”，如有附件可以添加附件，无附件可不选择，点击“提交”按钮，提交成功。点击“确定”。</w:t>
      </w:r>
      <w:bookmarkStart w:id="0" w:name="_GoBack"/>
      <w:bookmarkEnd w:id="0"/>
    </w:p>
    <w:p w14:paraId="6647B272" w14:textId="77777777" w:rsidR="00614091" w:rsidRDefault="00B227C2">
      <w:pPr>
        <w:pStyle w:val="a6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  <w:r>
        <w:rPr>
          <w:noProof/>
        </w:rPr>
        <w:lastRenderedPageBreak/>
        <w:drawing>
          <wp:inline distT="0" distB="0" distL="0" distR="0" wp14:anchorId="2F82CBB9" wp14:editId="47CE39FE">
            <wp:extent cx="5274310" cy="16440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59B0D" w14:textId="77777777" w:rsidR="00614091" w:rsidRDefault="00614091">
      <w:pPr>
        <w:pStyle w:val="a6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</w:p>
    <w:p w14:paraId="716A212E" w14:textId="77777777" w:rsidR="00614091" w:rsidRDefault="00B227C2">
      <w:pPr>
        <w:pStyle w:val="a6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4D93B18B" wp14:editId="360F0D65">
            <wp:extent cx="5022850" cy="261620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3108" cy="261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7CB4A" w14:textId="77777777" w:rsidR="00614091" w:rsidRDefault="00614091">
      <w:pPr>
        <w:pStyle w:val="a6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</w:p>
    <w:p w14:paraId="678E86CF" w14:textId="77777777" w:rsidR="00614091" w:rsidRDefault="00B227C2">
      <w:pPr>
        <w:pStyle w:val="a6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指导教师审核通过，可查看检测结果；若审核不通过，需点击“修改”重新提交修改后的论文。</w:t>
      </w:r>
    </w:p>
    <w:p w14:paraId="61D6A47D" w14:textId="77777777" w:rsidR="00614091" w:rsidRDefault="00B227C2">
      <w:pPr>
        <w:pStyle w:val="a6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7A81A4BE" wp14:editId="5A9A110C">
            <wp:extent cx="5274310" cy="85661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141D4" w14:textId="77777777" w:rsidR="00614091" w:rsidRDefault="00B227C2">
      <w:pPr>
        <w:pStyle w:val="a6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审核通过后，可在“查看详情”里查看检测结果，下载报告单和查看批注。</w:t>
      </w:r>
    </w:p>
    <w:p w14:paraId="4DF72381" w14:textId="77777777" w:rsidR="00614091" w:rsidRDefault="00B227C2">
      <w:pPr>
        <w:pStyle w:val="a6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638CD54B" wp14:editId="2CDF9994">
            <wp:extent cx="5274310" cy="75819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9DC44" w14:textId="77777777" w:rsidR="00614091" w:rsidRDefault="00B227C2">
      <w:pPr>
        <w:pStyle w:val="a6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  <w:r>
        <w:rPr>
          <w:noProof/>
        </w:rPr>
        <w:lastRenderedPageBreak/>
        <w:drawing>
          <wp:inline distT="0" distB="0" distL="0" distR="0" wp14:anchorId="19139BDC" wp14:editId="204EF947">
            <wp:extent cx="4669155" cy="32829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4060" cy="328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3E35D" w14:textId="77777777" w:rsidR="00614091" w:rsidRDefault="00B227C2">
      <w:pPr>
        <w:pStyle w:val="a6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如检测结果超过</w:t>
      </w:r>
      <w:r>
        <w:rPr>
          <w:rFonts w:ascii="仿宋" w:hAnsi="仿宋" w:hint="eastAsia"/>
          <w:color w:val="000000" w:themeColor="text1"/>
          <w:szCs w:val="28"/>
        </w:rPr>
        <w:t>3</w:t>
      </w:r>
      <w:r>
        <w:rPr>
          <w:rFonts w:ascii="仿宋" w:hAnsi="仿宋"/>
          <w:color w:val="000000" w:themeColor="text1"/>
          <w:szCs w:val="28"/>
        </w:rPr>
        <w:t>0</w:t>
      </w:r>
      <w:r>
        <w:rPr>
          <w:rFonts w:ascii="仿宋" w:hAnsi="仿宋" w:hint="eastAsia"/>
          <w:color w:val="000000" w:themeColor="text1"/>
          <w:szCs w:val="28"/>
        </w:rPr>
        <w:t>%</w:t>
      </w:r>
      <w:r>
        <w:rPr>
          <w:rFonts w:ascii="仿宋" w:hAnsi="仿宋" w:hint="eastAsia"/>
          <w:color w:val="000000" w:themeColor="text1"/>
          <w:szCs w:val="28"/>
        </w:rPr>
        <w:t>，需要二次提交。重复以上提交论文步骤。</w:t>
      </w:r>
    </w:p>
    <w:p w14:paraId="6FD62546" w14:textId="77777777" w:rsidR="00614091" w:rsidRDefault="00614091">
      <w:pPr>
        <w:spacing w:line="276" w:lineRule="auto"/>
        <w:jc w:val="left"/>
        <w:rPr>
          <w:rFonts w:ascii="仿宋" w:hAnsi="仿宋"/>
          <w:color w:val="000000" w:themeColor="text1"/>
          <w:szCs w:val="28"/>
        </w:rPr>
      </w:pPr>
    </w:p>
    <w:p w14:paraId="0560DB01" w14:textId="77777777" w:rsidR="00614091" w:rsidRDefault="00614091">
      <w:pPr>
        <w:spacing w:line="276" w:lineRule="auto"/>
        <w:jc w:val="left"/>
        <w:rPr>
          <w:rFonts w:ascii="仿宋" w:hAnsi="仿宋"/>
          <w:color w:val="000000" w:themeColor="text1"/>
          <w:szCs w:val="28"/>
        </w:rPr>
      </w:pPr>
    </w:p>
    <w:p w14:paraId="6FBE707B" w14:textId="77777777" w:rsidR="00614091" w:rsidRDefault="00614091">
      <w:pPr>
        <w:spacing w:line="276" w:lineRule="auto"/>
        <w:jc w:val="center"/>
        <w:rPr>
          <w:color w:val="303030"/>
        </w:rPr>
      </w:pPr>
    </w:p>
    <w:p w14:paraId="77EE0495" w14:textId="77777777" w:rsidR="00614091" w:rsidRDefault="00614091">
      <w:pPr>
        <w:spacing w:line="276" w:lineRule="auto"/>
        <w:rPr>
          <w:color w:val="303030"/>
        </w:rPr>
      </w:pPr>
    </w:p>
    <w:p w14:paraId="0132C989" w14:textId="77777777" w:rsidR="00614091" w:rsidRDefault="00614091"/>
    <w:sectPr w:rsidR="0061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altName w:val="Arial Unicode MS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0000000000000000000"/>
    <w:charset w:val="5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5E6"/>
    <w:multiLevelType w:val="multilevel"/>
    <w:tmpl w:val="06022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EC"/>
    <w:rsid w:val="001602EC"/>
    <w:rsid w:val="00187394"/>
    <w:rsid w:val="0028544B"/>
    <w:rsid w:val="00303437"/>
    <w:rsid w:val="00404DB5"/>
    <w:rsid w:val="0057601C"/>
    <w:rsid w:val="00614091"/>
    <w:rsid w:val="006279AA"/>
    <w:rsid w:val="00866837"/>
    <w:rsid w:val="00923E2D"/>
    <w:rsid w:val="009251F0"/>
    <w:rsid w:val="00A35D84"/>
    <w:rsid w:val="00A43FC2"/>
    <w:rsid w:val="00AF3611"/>
    <w:rsid w:val="00B227C2"/>
    <w:rsid w:val="00BD40BB"/>
    <w:rsid w:val="00C450B6"/>
    <w:rsid w:val="00E874B8"/>
    <w:rsid w:val="00ED0220"/>
    <w:rsid w:val="00FA1D12"/>
    <w:rsid w:val="4F2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CAE4099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hbu.co.cnki.net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52</Words>
  <Characters>300</Characters>
  <Application>Microsoft Macintosh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少坤 刘</cp:lastModifiedBy>
  <cp:revision>9</cp:revision>
  <dcterms:created xsi:type="dcterms:W3CDTF">2019-04-08T00:31:00Z</dcterms:created>
  <dcterms:modified xsi:type="dcterms:W3CDTF">2022-04-13T09:12:00Z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